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B169C" w14:textId="36B99DFC" w:rsidR="00E14C59" w:rsidRPr="00C77E76" w:rsidRDefault="00B309AA" w:rsidP="00C77E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C77E76">
        <w:rPr>
          <w:rFonts w:ascii="Times New Roman" w:hAnsi="Times New Roman"/>
          <w:b/>
          <w:color w:val="000000"/>
          <w:sz w:val="28"/>
          <w:szCs w:val="28"/>
        </w:rPr>
        <w:t>Бруцеллез</w:t>
      </w:r>
    </w:p>
    <w:bookmarkEnd w:id="0"/>
    <w:p w14:paraId="4563DF76" w14:textId="77777777" w:rsidR="00E80A33" w:rsidRPr="00AA009C" w:rsidRDefault="00E80A33" w:rsidP="00405F6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008D1EB" w14:textId="4880E689" w:rsidR="008E2603" w:rsidRDefault="00E80A33" w:rsidP="008E2603">
      <w:pPr>
        <w:kinsoku w:val="0"/>
        <w:overflowPunct w:val="0"/>
        <w:spacing w:after="12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190318" wp14:editId="5F150B6B">
            <wp:extent cx="3581400" cy="2383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878" t="26722" r="25432" b="15662"/>
                    <a:stretch/>
                  </pic:blipFill>
                  <pic:spPr bwMode="auto">
                    <a:xfrm>
                      <a:off x="0" y="0"/>
                      <a:ext cx="3587244" cy="2387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D8022" w14:textId="44396259" w:rsidR="00B309AA" w:rsidRPr="00DD2EB0" w:rsidRDefault="00DD2EB0" w:rsidP="00B309AA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2E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Бруцеллёз </w:t>
      </w:r>
      <w:r w:rsidR="00276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−</w:t>
      </w:r>
      <w:r w:rsidRPr="00DD2E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5835">
        <w:rPr>
          <w:rFonts w:ascii="Times New Roman" w:hAnsi="Times New Roman" w:cs="Times New Roman"/>
          <w:bCs/>
          <w:sz w:val="28"/>
          <w:szCs w:val="28"/>
          <w:lang w:eastAsia="ru-RU"/>
        </w:rPr>
        <w:t>зоонозное</w:t>
      </w:r>
      <w:r w:rsidRPr="00DD2E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835" w:rsidRPr="00BF5835">
        <w:rPr>
          <w:rFonts w:ascii="Times New Roman" w:hAnsi="Times New Roman" w:cs="Times New Roman"/>
          <w:bCs/>
          <w:sz w:val="28"/>
          <w:szCs w:val="28"/>
          <w:lang w:eastAsia="ru-RU"/>
        </w:rPr>
        <w:t>(передающ</w:t>
      </w:r>
      <w:r w:rsidR="00BF5835">
        <w:rPr>
          <w:rFonts w:ascii="Times New Roman" w:hAnsi="Times New Roman" w:cs="Times New Roman"/>
          <w:bCs/>
          <w:sz w:val="28"/>
          <w:szCs w:val="28"/>
          <w:lang w:eastAsia="ru-RU"/>
        </w:rPr>
        <w:t>ееся</w:t>
      </w:r>
      <w:r w:rsidR="00BF5835" w:rsidRPr="00BF58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животных человеку)</w:t>
      </w:r>
      <w:r w:rsidR="00BF58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2EB0">
        <w:rPr>
          <w:rFonts w:ascii="Times New Roman" w:hAnsi="Times New Roman" w:cs="Times New Roman"/>
          <w:bCs/>
          <w:sz w:val="28"/>
          <w:szCs w:val="28"/>
          <w:lang w:eastAsia="ru-RU"/>
        </w:rPr>
        <w:t>инфекционно</w:t>
      </w:r>
      <w:r w:rsidR="002763EC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DD2E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заболевание, характеризующееся множественными механизмами передачи возбудителя, волнообразным рецидивирующим течением, склонностью к </w:t>
      </w:r>
      <w:proofErr w:type="spellStart"/>
      <w:r w:rsidRPr="00DD2EB0">
        <w:rPr>
          <w:rFonts w:ascii="Times New Roman" w:hAnsi="Times New Roman" w:cs="Times New Roman"/>
          <w:bCs/>
          <w:sz w:val="28"/>
          <w:szCs w:val="28"/>
          <w:lang w:eastAsia="ru-RU"/>
        </w:rPr>
        <w:t>хронизации</w:t>
      </w:r>
      <w:proofErr w:type="spellEnd"/>
      <w:r w:rsidRPr="00DD2EB0">
        <w:rPr>
          <w:rFonts w:ascii="Times New Roman" w:hAnsi="Times New Roman" w:cs="Times New Roman"/>
          <w:bCs/>
          <w:sz w:val="28"/>
          <w:szCs w:val="28"/>
          <w:lang w:eastAsia="ru-RU"/>
        </w:rPr>
        <w:t>, протекающее с преимущественным поражением опорно-двигательного аппарата, сердечно-сосудистой</w:t>
      </w:r>
      <w:r w:rsidR="002763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DD2E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нервной систем.</w:t>
      </w:r>
      <w:proofErr w:type="gramEnd"/>
    </w:p>
    <w:p w14:paraId="634DF8D6" w14:textId="0359F54D" w:rsidR="00B309AA" w:rsidRPr="00B309AA" w:rsidRDefault="00B309AA" w:rsidP="00B309A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B309AA">
        <w:rPr>
          <w:rFonts w:ascii="Times New Roman" w:hAnsi="Times New Roman" w:cs="Times New Roman"/>
          <w:bCs/>
          <w:sz w:val="28"/>
          <w:szCs w:val="28"/>
          <w:lang w:eastAsia="ru-RU"/>
        </w:rPr>
        <w:t>Возбудител</w:t>
      </w:r>
      <w:r w:rsidR="002763EC">
        <w:rPr>
          <w:rFonts w:ascii="Times New Roman" w:hAnsi="Times New Roman" w:cs="Times New Roman"/>
          <w:bCs/>
          <w:sz w:val="28"/>
          <w:szCs w:val="28"/>
          <w:lang w:eastAsia="ru-RU"/>
        </w:rPr>
        <w:t>ем</w:t>
      </w:r>
      <w:r w:rsidRPr="00B309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бруцеллеза </w:t>
      </w:r>
      <w:r w:rsidR="002763EC">
        <w:rPr>
          <w:rFonts w:ascii="Times New Roman" w:hAnsi="Times New Roman" w:cs="Times New Roman"/>
          <w:bCs/>
          <w:sz w:val="28"/>
          <w:szCs w:val="28"/>
          <w:lang w:eastAsia="ru-RU"/>
        </w:rPr>
        <w:t>является бактерия</w:t>
      </w:r>
      <w:r w:rsidRPr="00B309A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246AE154" w14:textId="1C94B09D" w:rsidR="00BB7879" w:rsidRPr="00BB7879" w:rsidRDefault="00BB7879" w:rsidP="00BB7879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Существует несколько штаммов бактерий </w:t>
      </w:r>
      <w:proofErr w:type="spellStart"/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бруцелл</w:t>
      </w:r>
      <w:proofErr w:type="spellEnd"/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 Одни виды встречаются у коров</w:t>
      </w:r>
      <w:r w:rsidR="00E03D8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 д</w:t>
      </w: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ругие </w:t>
      </w:r>
      <w:r w:rsidR="00E03D8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−</w:t>
      </w: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у собак, свиней, овец, коз и верблюдов.</w:t>
      </w:r>
    </w:p>
    <w:p w14:paraId="6DF53943" w14:textId="2D2448B7" w:rsidR="00DD2EB0" w:rsidRDefault="00E03D82" w:rsidP="00DD2EB0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Бруцеллы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способны</w:t>
      </w:r>
      <w:proofErr w:type="gram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длительное время сохраняться </w:t>
      </w:r>
      <w:r w:rsidR="007D047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в окружающей среде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. </w:t>
      </w:r>
      <w:proofErr w:type="gramStart"/>
      <w:r w:rsidR="00DD2EB0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 сыром молоке, хранящемся в холодильнике, возбудитель бруцеллеза сохраняется до 10 дней, в сливочном масле </w:t>
      </w:r>
      <w:r w:rsidR="00DD2E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−</w:t>
      </w:r>
      <w:r w:rsidR="00DD2EB0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более 4 недель, в домашнем сыре </w:t>
      </w:r>
      <w:r w:rsidR="00DD2E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−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3 недели</w:t>
      </w:r>
      <w:r w:rsidR="00DD2EB0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; в простокваше, сметане </w:t>
      </w:r>
      <w:r w:rsidR="00DD2E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− 8</w:t>
      </w:r>
      <w:r w:rsidR="00DD2EB0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-15 дней, в кумысе, в мясе </w:t>
      </w:r>
      <w:r w:rsidR="00DD2E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−</w:t>
      </w:r>
      <w:r w:rsidR="00DD2EB0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до 12 дней; во внутренних органах, костях, мышцах и лимфатических узлах инфицированных туш </w:t>
      </w:r>
      <w:r w:rsidR="00DD2E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−</w:t>
      </w:r>
      <w:r w:rsidR="00DD2EB0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 течение 1 мес</w:t>
      </w:r>
      <w:r w:rsidR="007D047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яца</w:t>
      </w:r>
      <w:r w:rsidR="00DD2EB0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 более;</w:t>
      </w:r>
      <w:proofErr w:type="gramEnd"/>
      <w:r w:rsidR="00DD2EB0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 овечьей шерсти </w:t>
      </w:r>
      <w:r w:rsidR="00DD2E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−</w:t>
      </w:r>
      <w:r w:rsidR="00DD2EB0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от 1,5 до 4 мес</w:t>
      </w:r>
      <w:r w:rsidR="007D047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яцев</w:t>
      </w:r>
      <w:r w:rsidR="00DD2EB0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14:paraId="2DB2EFE4" w14:textId="0C0A9E93" w:rsidR="00E03D82" w:rsidRPr="00BB7879" w:rsidRDefault="00E03D82" w:rsidP="00DD2EB0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 естественных условиях во влажной почве и в навозе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бруцеллы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могут переживать свыше 2 мес</w:t>
      </w:r>
      <w:r w:rsidR="007D047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яцев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14:paraId="7CEACAB5" w14:textId="73A2C336" w:rsidR="00DD2EB0" w:rsidRDefault="00DD2EB0" w:rsidP="00DD2EB0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Важно помнить, что в замороженных инфицированных мясных и молочных продуктах </w:t>
      </w:r>
      <w:proofErr w:type="spellStart"/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бруцеллы</w:t>
      </w:r>
      <w:proofErr w:type="spellEnd"/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остаются жизнеспособными в течение всего срока хранения.</w:t>
      </w:r>
    </w:p>
    <w:p w14:paraId="566F8AB9" w14:textId="77777777" w:rsidR="00DD2EB0" w:rsidRDefault="00DD2EB0" w:rsidP="00BB7879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33532411" w14:textId="63E02730" w:rsidR="00BB7879" w:rsidRDefault="00BB7879" w:rsidP="00BB7879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787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Основными источниками</w:t>
      </w: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инфекции для человека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являются </w:t>
      </w:r>
      <w:r w:rsidR="002763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больные бруцеллезом </w:t>
      </w: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овцы, козы, крупный рогатый скот, свиньи.</w:t>
      </w:r>
    </w:p>
    <w:p w14:paraId="179B5DC5" w14:textId="6FFD7B18" w:rsidR="00BB7879" w:rsidRDefault="00BB7879" w:rsidP="00BB7879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787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Факторами передачи</w:t>
      </w: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инфекции человеку от больного животного служат сырье животного происхождения (шерсть, пух, шкуры), мясомолочные продукты, инфицированные предметы ухода за животными, экскременты и другие объекты, инфицированные </w:t>
      </w:r>
      <w:proofErr w:type="spellStart"/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бруцеллами</w:t>
      </w:r>
      <w:proofErr w:type="spellEnd"/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14:paraId="5D0648CA" w14:textId="77777777" w:rsidR="00B851FF" w:rsidRDefault="00B851FF" w:rsidP="00BB7879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14:paraId="3E690DE2" w14:textId="421188EA" w:rsidR="00BB7879" w:rsidRPr="00BB7879" w:rsidRDefault="00E03D82" w:rsidP="00BB7879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Для </w:t>
      </w:r>
      <w:r w:rsidR="0056765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заражения человека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бруцеллез</w:t>
      </w:r>
      <w:r w:rsidR="0056765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ом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характерн</w:t>
      </w:r>
      <w:r w:rsidR="0056765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несколько п</w:t>
      </w:r>
      <w:r w:rsidR="00BB7879" w:rsidRPr="00BB787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ут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ей</w:t>
      </w:r>
      <w:r w:rsidR="00BB7879" w:rsidRPr="00BB787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:</w:t>
      </w:r>
    </w:p>
    <w:p w14:paraId="25423E8C" w14:textId="61EA5B96" w:rsidR="00E03D82" w:rsidRDefault="00E03D82" w:rsidP="00BB7879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proofErr w:type="gramStart"/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алиментарны</w:t>
      </w:r>
      <w:r w:rsidR="005676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й</w:t>
      </w:r>
      <w:proofErr w:type="gramEnd"/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(при употреблении мяса и молочных продуктов, полученных от больных бруцеллезом животных и не прошедших дос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таточную термическую обработку);</w:t>
      </w:r>
    </w:p>
    <w:p w14:paraId="6A684A51" w14:textId="05CD498C" w:rsidR="00BB7879" w:rsidRDefault="00E03D82" w:rsidP="00BB7879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proofErr w:type="gramStart"/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контактны</w:t>
      </w:r>
      <w:r w:rsidR="005676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й</w:t>
      </w:r>
      <w:proofErr w:type="gramEnd"/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(</w:t>
      </w:r>
      <w:r w:rsidR="00161F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при контакте 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 больным животным или сырьем и прод</w:t>
      </w:r>
      <w:r w:rsid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уктами животного происхождения);</w:t>
      </w:r>
    </w:p>
    <w:p w14:paraId="2973A13D" w14:textId="0B17B217" w:rsidR="00BB7879" w:rsidRDefault="00E03D82" w:rsidP="00BB7879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 xml:space="preserve">- </w:t>
      </w:r>
      <w:proofErr w:type="gramStart"/>
      <w:r w:rsidR="00161F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воздушно-капельны</w:t>
      </w:r>
      <w:r w:rsidR="005676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й</w:t>
      </w:r>
      <w:proofErr w:type="gramEnd"/>
      <w:r w:rsidR="00161F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(</w:t>
      </w:r>
      <w:r w:rsidR="00161FDA" w:rsidRPr="00161F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при вдыхании пыли</w:t>
      </w:r>
      <w:r w:rsidR="00161F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содержащей контаминированные </w:t>
      </w:r>
      <w:proofErr w:type="spellStart"/>
      <w:r w:rsidR="00161F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бруцеллами</w:t>
      </w:r>
      <w:proofErr w:type="spellEnd"/>
      <w:r w:rsidR="00161F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фрагменты шерсти, навоза, земли).</w:t>
      </w:r>
    </w:p>
    <w:p w14:paraId="06D85992" w14:textId="77777777" w:rsidR="00BB7879" w:rsidRDefault="00BB7879" w:rsidP="00BB7879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</w:pPr>
    </w:p>
    <w:p w14:paraId="53FD5DDA" w14:textId="6E667171" w:rsidR="00BB7879" w:rsidRPr="00BB7879" w:rsidRDefault="00BB7879" w:rsidP="00BB7879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43E1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Инкубационный период</w:t>
      </w:r>
      <w:r w:rsidR="00E43E1D" w:rsidRPr="00E43E1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="00E43E1D" w:rsidRPr="00E43E1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(период от момента заражения до появления клинических симптомов)</w:t>
      </w:r>
      <w:r w:rsidRPr="00E43E1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составляет от 1 недели до 2-х месяцев. Начало заболевания</w:t>
      </w:r>
      <w:r w:rsidR="000766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сопровождается по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дъемом температуры тела до 39-40</w:t>
      </w: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vertAlign w:val="superscript"/>
        </w:rPr>
        <w:t>0</w:t>
      </w: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C (характерны подъемы температуры в вечерние и ночные часы).</w:t>
      </w:r>
    </w:p>
    <w:p w14:paraId="3A0652FB" w14:textId="77777777" w:rsidR="00BB7879" w:rsidRPr="00BB7879" w:rsidRDefault="00BB7879" w:rsidP="00BB7879">
      <w:pPr>
        <w:kinsoku w:val="0"/>
        <w:overflowPunct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Общие симптомы бруцеллеза схожи с симптомами гриппа:</w:t>
      </w:r>
    </w:p>
    <w:p w14:paraId="1FAA3868" w14:textId="263A3C78" w:rsidR="00BB7879" w:rsidRPr="00BB7879" w:rsidRDefault="00BB7879" w:rsidP="00BB7879">
      <w:pPr>
        <w:pStyle w:val="a4"/>
        <w:numPr>
          <w:ilvl w:val="0"/>
          <w:numId w:val="17"/>
        </w:numPr>
        <w:tabs>
          <w:tab w:val="left" w:pos="993"/>
        </w:tabs>
        <w:kinsoku w:val="0"/>
        <w:overflowPunct w:val="0"/>
        <w:spacing w:after="120" w:line="240" w:lineRule="auto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лихорадка (наиболее высокие цифры возникают во второй половине дня);</w:t>
      </w:r>
    </w:p>
    <w:p w14:paraId="6042C3B9" w14:textId="33E6543B" w:rsidR="00BB7879" w:rsidRPr="00BB7879" w:rsidRDefault="00BB7879" w:rsidP="00BB7879">
      <w:pPr>
        <w:pStyle w:val="a4"/>
        <w:numPr>
          <w:ilvl w:val="0"/>
          <w:numId w:val="17"/>
        </w:numPr>
        <w:tabs>
          <w:tab w:val="left" w:pos="993"/>
        </w:tabs>
        <w:kinsoku w:val="0"/>
        <w:overflowPunct w:val="0"/>
        <w:spacing w:after="120" w:line="240" w:lineRule="auto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боли в спине, ломота в теле;</w:t>
      </w:r>
    </w:p>
    <w:p w14:paraId="7C5B7728" w14:textId="29AA07A7" w:rsidR="00BB7879" w:rsidRPr="00BB7879" w:rsidRDefault="002763EC" w:rsidP="00BB7879">
      <w:pPr>
        <w:pStyle w:val="a4"/>
        <w:numPr>
          <w:ilvl w:val="0"/>
          <w:numId w:val="17"/>
        </w:numPr>
        <w:tabs>
          <w:tab w:val="left" w:pos="993"/>
        </w:tabs>
        <w:kinsoku w:val="0"/>
        <w:overflowPunct w:val="0"/>
        <w:spacing w:after="120" w:line="240" w:lineRule="auto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снижение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аппетит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 потеря веса, слабость;</w:t>
      </w:r>
    </w:p>
    <w:p w14:paraId="5BF72966" w14:textId="4A7EC457" w:rsidR="00BB7879" w:rsidRPr="00BB7879" w:rsidRDefault="00BB7879" w:rsidP="00BB7879">
      <w:pPr>
        <w:pStyle w:val="a4"/>
        <w:numPr>
          <w:ilvl w:val="0"/>
          <w:numId w:val="17"/>
        </w:numPr>
        <w:tabs>
          <w:tab w:val="left" w:pos="993"/>
        </w:tabs>
        <w:kinsoku w:val="0"/>
        <w:overflowPunct w:val="0"/>
        <w:spacing w:after="120" w:line="240" w:lineRule="auto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головная боль;</w:t>
      </w:r>
    </w:p>
    <w:p w14:paraId="33FC0F3D" w14:textId="7C3F096E" w:rsidR="00BB7879" w:rsidRPr="00BB7879" w:rsidRDefault="00BB7879" w:rsidP="00BB7879">
      <w:pPr>
        <w:pStyle w:val="a4"/>
        <w:numPr>
          <w:ilvl w:val="0"/>
          <w:numId w:val="17"/>
        </w:numPr>
        <w:tabs>
          <w:tab w:val="left" w:pos="993"/>
        </w:tabs>
        <w:kinsoku w:val="0"/>
        <w:overflowPunct w:val="0"/>
        <w:spacing w:after="120" w:line="240" w:lineRule="auto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ночная потливость;</w:t>
      </w:r>
    </w:p>
    <w:p w14:paraId="67E16130" w14:textId="1959BA46" w:rsidR="00BB7879" w:rsidRPr="00BB7879" w:rsidRDefault="00BB7879" w:rsidP="00BB7879">
      <w:pPr>
        <w:pStyle w:val="a4"/>
        <w:numPr>
          <w:ilvl w:val="0"/>
          <w:numId w:val="17"/>
        </w:numPr>
        <w:tabs>
          <w:tab w:val="left" w:pos="993"/>
        </w:tabs>
        <w:kinsoku w:val="0"/>
        <w:overflowPunct w:val="0"/>
        <w:spacing w:after="120" w:line="240" w:lineRule="auto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боль в животе;</w:t>
      </w:r>
    </w:p>
    <w:p w14:paraId="4C5A59F6" w14:textId="224BC5E8" w:rsidR="00BB7879" w:rsidRPr="00BB7879" w:rsidRDefault="00BB7879" w:rsidP="0007660A">
      <w:pPr>
        <w:pStyle w:val="a4"/>
        <w:numPr>
          <w:ilvl w:val="0"/>
          <w:numId w:val="17"/>
        </w:numPr>
        <w:tabs>
          <w:tab w:val="left" w:pos="993"/>
        </w:tabs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кашель.</w:t>
      </w:r>
    </w:p>
    <w:p w14:paraId="34F0F79A" w14:textId="77777777" w:rsidR="00BB7879" w:rsidRDefault="00BB7879" w:rsidP="0007660A">
      <w:pPr>
        <w:kinsoku w:val="0"/>
        <w:overflowPunct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3F8CB0A8" w14:textId="5660B2EA" w:rsidR="00BB7879" w:rsidRPr="00BB7879" w:rsidRDefault="0007660A" w:rsidP="00BB7879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Возможны осложнения. </w:t>
      </w:r>
      <w:r w:rsidRPr="000766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Может развиться местная гнойная инфекция костей и суставов: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артрит, бурсит, остеомиелит. </w:t>
      </w:r>
      <w:r w:rsidR="005676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озможно развитие 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эндокардит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(инфекция слизистой оболочки сердца или клапанов)</w:t>
      </w:r>
      <w:r w:rsidR="005676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как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само</w:t>
      </w:r>
      <w:r w:rsidR="005676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го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тяжело</w:t>
      </w:r>
      <w:r w:rsidR="005676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го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осложнени</w:t>
      </w:r>
      <w:r w:rsidR="005676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я и 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причин</w:t>
      </w:r>
      <w:r w:rsidR="005676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ы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смерти;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поражение центральной нервной системы (менингит, энцефалит);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абсцесс печени;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воспаление селезенки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14:paraId="3F0B478B" w14:textId="77777777" w:rsidR="00BB7879" w:rsidRPr="00BB7879" w:rsidRDefault="00BB7879" w:rsidP="00BB7879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Перенесенный во время беременности бруцеллез может стать причиной выкидыша или пороков развития плода.</w:t>
      </w:r>
    </w:p>
    <w:p w14:paraId="09145A28" w14:textId="77777777" w:rsidR="00BB7879" w:rsidRDefault="00BB7879" w:rsidP="00BB7879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14:paraId="550B88FF" w14:textId="7AF466B5" w:rsidR="00BB7879" w:rsidRPr="00BB7879" w:rsidRDefault="00BB7879" w:rsidP="00BB7879">
      <w:pPr>
        <w:kinsoku w:val="0"/>
        <w:overflowPunct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BB787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Профилактика</w:t>
      </w:r>
      <w:r w:rsidR="00B565C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бруцеллеза:</w:t>
      </w:r>
    </w:p>
    <w:p w14:paraId="1072E467" w14:textId="48D0207B" w:rsidR="00BB7879" w:rsidRPr="00BB7879" w:rsidRDefault="00B565C0" w:rsidP="00BB7879">
      <w:pPr>
        <w:pStyle w:val="a4"/>
        <w:numPr>
          <w:ilvl w:val="0"/>
          <w:numId w:val="17"/>
        </w:numPr>
        <w:tabs>
          <w:tab w:val="left" w:pos="993"/>
        </w:tabs>
        <w:kinsoku w:val="0"/>
        <w:overflowPunct w:val="0"/>
        <w:spacing w:after="120" w:line="240" w:lineRule="auto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исключение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покупк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 продаж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 сдач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на убой животных и реализаци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животноводческой продукции без уведомления ветеринарной службы;</w:t>
      </w:r>
    </w:p>
    <w:p w14:paraId="22B0F1CD" w14:textId="017F7718" w:rsidR="00BB7879" w:rsidRPr="00B565C0" w:rsidRDefault="00B565C0" w:rsidP="00BB7879">
      <w:pPr>
        <w:pStyle w:val="a4"/>
        <w:numPr>
          <w:ilvl w:val="0"/>
          <w:numId w:val="17"/>
        </w:numPr>
        <w:tabs>
          <w:tab w:val="left" w:pos="993"/>
        </w:tabs>
        <w:kinsoku w:val="0"/>
        <w:overflowPunct w:val="0"/>
        <w:spacing w:after="120" w:line="240" w:lineRule="auto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исключение приобретения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мяс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 мясны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х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продукт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ов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(фарш, колбаса,</w:t>
      </w:r>
      <w:proofErr w:type="gramEnd"/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полуфабрикаты), молок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 молочны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х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продукт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ов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не</w:t>
      </w:r>
      <w:r w:rsidR="002763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заводского</w:t>
      </w:r>
      <w:proofErr w:type="spellEnd"/>
      <w:r w:rsidR="002763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производства</w:t>
      </w:r>
      <w:r w:rsidR="00BB7879" w:rsidRPr="00BB787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на стихийных </w:t>
      </w:r>
      <w:r w:rsidR="00BB7879" w:rsidRPr="00B565C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несанкционированных рынках;</w:t>
      </w:r>
    </w:p>
    <w:p w14:paraId="1EFEA85D" w14:textId="1C42B307" w:rsidR="00BB7879" w:rsidRPr="00B565C0" w:rsidRDefault="00B565C0" w:rsidP="00BB7879">
      <w:pPr>
        <w:pStyle w:val="a4"/>
        <w:numPr>
          <w:ilvl w:val="0"/>
          <w:numId w:val="17"/>
        </w:numPr>
        <w:tabs>
          <w:tab w:val="left" w:pos="993"/>
        </w:tabs>
        <w:kinsoku w:val="0"/>
        <w:overflowPunct w:val="0"/>
        <w:spacing w:after="120" w:line="240" w:lineRule="auto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565C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соблюдение правил личной гигиены при уходе за животными (в том числе использование</w:t>
      </w:r>
      <w:r w:rsidR="00BB7879" w:rsidRPr="00B565C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перчат</w:t>
      </w:r>
      <w:r w:rsidRPr="00B565C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ок</w:t>
      </w:r>
      <w:r w:rsidR="008148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 масок</w:t>
      </w:r>
      <w:r w:rsidRPr="00B565C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)</w:t>
      </w:r>
      <w:r w:rsidR="00BB7879" w:rsidRPr="00B565C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14:paraId="3FAC9600" w14:textId="2FDBF5A1" w:rsidR="00AA009C" w:rsidRDefault="00AA009C" w:rsidP="00B309AA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4255B88" w14:textId="77777777" w:rsidR="00B309AA" w:rsidRPr="00AA009C" w:rsidRDefault="00B309AA" w:rsidP="00E22800">
      <w:pPr>
        <w:kinsoku w:val="0"/>
        <w:overflowPunct w:val="0"/>
        <w:spacing w:after="120" w:line="24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B309AA" w:rsidRPr="00AA009C" w:rsidSect="00175B84">
      <w:headerReference w:type="default" r:id="rId10"/>
      <w:pgSz w:w="11906" w:h="16838"/>
      <w:pgMar w:top="851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8573B" w14:textId="77777777" w:rsidR="00FE25CB" w:rsidRDefault="00FE25CB" w:rsidP="00E14C59">
      <w:pPr>
        <w:spacing w:after="0" w:line="240" w:lineRule="auto"/>
      </w:pPr>
      <w:r>
        <w:separator/>
      </w:r>
    </w:p>
  </w:endnote>
  <w:endnote w:type="continuationSeparator" w:id="0">
    <w:p w14:paraId="15A8654D" w14:textId="77777777" w:rsidR="00FE25CB" w:rsidRDefault="00FE25CB" w:rsidP="00E1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A7283" w14:textId="77777777" w:rsidR="00FE25CB" w:rsidRDefault="00FE25CB" w:rsidP="00E14C59">
      <w:pPr>
        <w:spacing w:after="0" w:line="240" w:lineRule="auto"/>
      </w:pPr>
      <w:r>
        <w:separator/>
      </w:r>
    </w:p>
  </w:footnote>
  <w:footnote w:type="continuationSeparator" w:id="0">
    <w:p w14:paraId="0A3C85C4" w14:textId="77777777" w:rsidR="00FE25CB" w:rsidRDefault="00FE25CB" w:rsidP="00E1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478170"/>
      <w:docPartObj>
        <w:docPartGallery w:val="Page Numbers (Top of Page)"/>
        <w:docPartUnique/>
      </w:docPartObj>
    </w:sdtPr>
    <w:sdtEndPr/>
    <w:sdtContent>
      <w:p w14:paraId="21B2859E" w14:textId="5CA151C8" w:rsidR="00064CEB" w:rsidRDefault="00064C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76">
          <w:rPr>
            <w:noProof/>
          </w:rPr>
          <w:t>2</w:t>
        </w:r>
        <w:r>
          <w:fldChar w:fldCharType="end"/>
        </w:r>
      </w:p>
    </w:sdtContent>
  </w:sdt>
  <w:p w14:paraId="2846E83D" w14:textId="77777777" w:rsidR="00064CEB" w:rsidRDefault="00064C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F04"/>
    <w:multiLevelType w:val="hybridMultilevel"/>
    <w:tmpl w:val="93B4D71C"/>
    <w:lvl w:ilvl="0" w:tplc="E1D07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8A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2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42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4A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ED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6A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2E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EB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0C1951"/>
    <w:multiLevelType w:val="hybridMultilevel"/>
    <w:tmpl w:val="DFE4AE4C"/>
    <w:lvl w:ilvl="0" w:tplc="383E0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A2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A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4E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A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A0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E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42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AB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306CFE"/>
    <w:multiLevelType w:val="multilevel"/>
    <w:tmpl w:val="4886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74391"/>
    <w:multiLevelType w:val="multilevel"/>
    <w:tmpl w:val="AFA8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C3FB7"/>
    <w:multiLevelType w:val="hybridMultilevel"/>
    <w:tmpl w:val="D76E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A1FDB"/>
    <w:multiLevelType w:val="hybridMultilevel"/>
    <w:tmpl w:val="7B862A68"/>
    <w:lvl w:ilvl="0" w:tplc="59AC8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8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AF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63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4D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AC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C8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45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A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ED0B9F"/>
    <w:multiLevelType w:val="hybridMultilevel"/>
    <w:tmpl w:val="EAEE6B6C"/>
    <w:lvl w:ilvl="0" w:tplc="826AB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2B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A5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08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A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49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4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E8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66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5E778B"/>
    <w:multiLevelType w:val="hybridMultilevel"/>
    <w:tmpl w:val="CC347C38"/>
    <w:lvl w:ilvl="0" w:tplc="F8A6A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8D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2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C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A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82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AC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A4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CE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011C19"/>
    <w:multiLevelType w:val="hybridMultilevel"/>
    <w:tmpl w:val="2BE8C850"/>
    <w:lvl w:ilvl="0" w:tplc="46A6A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EF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CF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25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4F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C8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6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07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B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AC02B4"/>
    <w:multiLevelType w:val="hybridMultilevel"/>
    <w:tmpl w:val="C4E29994"/>
    <w:lvl w:ilvl="0" w:tplc="371A4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A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2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EC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81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A6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4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48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2F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F3604D"/>
    <w:multiLevelType w:val="hybridMultilevel"/>
    <w:tmpl w:val="D47AF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BD4E4C"/>
    <w:multiLevelType w:val="hybridMultilevel"/>
    <w:tmpl w:val="F716A5D8"/>
    <w:lvl w:ilvl="0" w:tplc="CE5EA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E8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46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65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A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2C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E8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C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AD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E61056"/>
    <w:multiLevelType w:val="hybridMultilevel"/>
    <w:tmpl w:val="AF3AEBEA"/>
    <w:lvl w:ilvl="0" w:tplc="EF507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4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6A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8E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21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8D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AF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43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83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CC513A"/>
    <w:multiLevelType w:val="hybridMultilevel"/>
    <w:tmpl w:val="E1AC3AEE"/>
    <w:lvl w:ilvl="0" w:tplc="3264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5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05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3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2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2C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E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CB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EF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3324FE"/>
    <w:multiLevelType w:val="hybridMultilevel"/>
    <w:tmpl w:val="974E07AE"/>
    <w:lvl w:ilvl="0" w:tplc="EAAA3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4A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89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C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A4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AF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08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88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8B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A722CA"/>
    <w:multiLevelType w:val="hybridMultilevel"/>
    <w:tmpl w:val="A61E7DD6"/>
    <w:lvl w:ilvl="0" w:tplc="E4A0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ED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2C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0B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07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C1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C7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C7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7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89"/>
    <w:rsid w:val="0002246F"/>
    <w:rsid w:val="00032F4F"/>
    <w:rsid w:val="00035134"/>
    <w:rsid w:val="00045D0E"/>
    <w:rsid w:val="0004612B"/>
    <w:rsid w:val="00052B5A"/>
    <w:rsid w:val="00064CEB"/>
    <w:rsid w:val="000658CB"/>
    <w:rsid w:val="0007660A"/>
    <w:rsid w:val="000818D2"/>
    <w:rsid w:val="000A2D77"/>
    <w:rsid w:val="000D3517"/>
    <w:rsid w:val="00102279"/>
    <w:rsid w:val="00135C77"/>
    <w:rsid w:val="00153924"/>
    <w:rsid w:val="00161FDA"/>
    <w:rsid w:val="00175B84"/>
    <w:rsid w:val="001866A7"/>
    <w:rsid w:val="001B4CF5"/>
    <w:rsid w:val="001D6E68"/>
    <w:rsid w:val="001F038F"/>
    <w:rsid w:val="00214C38"/>
    <w:rsid w:val="00231301"/>
    <w:rsid w:val="00231F2D"/>
    <w:rsid w:val="00232C8A"/>
    <w:rsid w:val="002605CA"/>
    <w:rsid w:val="002729FB"/>
    <w:rsid w:val="00274038"/>
    <w:rsid w:val="0027556A"/>
    <w:rsid w:val="002763EC"/>
    <w:rsid w:val="00283FE4"/>
    <w:rsid w:val="00296930"/>
    <w:rsid w:val="002C6841"/>
    <w:rsid w:val="002D593D"/>
    <w:rsid w:val="002F09D1"/>
    <w:rsid w:val="00321AB1"/>
    <w:rsid w:val="00324C2E"/>
    <w:rsid w:val="00341153"/>
    <w:rsid w:val="003476C4"/>
    <w:rsid w:val="003538F0"/>
    <w:rsid w:val="00386925"/>
    <w:rsid w:val="003B2EF2"/>
    <w:rsid w:val="003B5B77"/>
    <w:rsid w:val="003D1085"/>
    <w:rsid w:val="003D332D"/>
    <w:rsid w:val="00405F62"/>
    <w:rsid w:val="00471552"/>
    <w:rsid w:val="004B336A"/>
    <w:rsid w:val="004C49E3"/>
    <w:rsid w:val="004C5CE4"/>
    <w:rsid w:val="004E1E3C"/>
    <w:rsid w:val="004F7EAD"/>
    <w:rsid w:val="00516F4F"/>
    <w:rsid w:val="00523B61"/>
    <w:rsid w:val="00535E9F"/>
    <w:rsid w:val="00544814"/>
    <w:rsid w:val="00553255"/>
    <w:rsid w:val="005663BA"/>
    <w:rsid w:val="0056765A"/>
    <w:rsid w:val="006274F3"/>
    <w:rsid w:val="00644086"/>
    <w:rsid w:val="006463D1"/>
    <w:rsid w:val="00656745"/>
    <w:rsid w:val="00683DF8"/>
    <w:rsid w:val="006A6E5E"/>
    <w:rsid w:val="006A7805"/>
    <w:rsid w:val="006B4642"/>
    <w:rsid w:val="006B6246"/>
    <w:rsid w:val="006E6838"/>
    <w:rsid w:val="007204E1"/>
    <w:rsid w:val="00720906"/>
    <w:rsid w:val="0072461F"/>
    <w:rsid w:val="00753C9F"/>
    <w:rsid w:val="00766593"/>
    <w:rsid w:val="00785B0F"/>
    <w:rsid w:val="007C5AF3"/>
    <w:rsid w:val="007D0472"/>
    <w:rsid w:val="007D3089"/>
    <w:rsid w:val="00804B10"/>
    <w:rsid w:val="008148CE"/>
    <w:rsid w:val="00821C11"/>
    <w:rsid w:val="00837E89"/>
    <w:rsid w:val="00865195"/>
    <w:rsid w:val="00870DD0"/>
    <w:rsid w:val="008B112D"/>
    <w:rsid w:val="008B26FB"/>
    <w:rsid w:val="008C7422"/>
    <w:rsid w:val="008D17D0"/>
    <w:rsid w:val="008D2016"/>
    <w:rsid w:val="008E2603"/>
    <w:rsid w:val="008F2082"/>
    <w:rsid w:val="008F425B"/>
    <w:rsid w:val="008F4473"/>
    <w:rsid w:val="00917258"/>
    <w:rsid w:val="00923C6A"/>
    <w:rsid w:val="00947CFD"/>
    <w:rsid w:val="00952A2E"/>
    <w:rsid w:val="00976ADB"/>
    <w:rsid w:val="00980A55"/>
    <w:rsid w:val="009C7153"/>
    <w:rsid w:val="009D1794"/>
    <w:rsid w:val="009D246B"/>
    <w:rsid w:val="009F5FE0"/>
    <w:rsid w:val="00A12A59"/>
    <w:rsid w:val="00A41440"/>
    <w:rsid w:val="00A6457E"/>
    <w:rsid w:val="00A72B34"/>
    <w:rsid w:val="00AA009C"/>
    <w:rsid w:val="00AA3C51"/>
    <w:rsid w:val="00AB20B6"/>
    <w:rsid w:val="00AD2FF4"/>
    <w:rsid w:val="00AD50F8"/>
    <w:rsid w:val="00AD5C76"/>
    <w:rsid w:val="00AE772F"/>
    <w:rsid w:val="00AF0412"/>
    <w:rsid w:val="00B01AAC"/>
    <w:rsid w:val="00B22858"/>
    <w:rsid w:val="00B309AA"/>
    <w:rsid w:val="00B565C0"/>
    <w:rsid w:val="00B7145C"/>
    <w:rsid w:val="00B801B7"/>
    <w:rsid w:val="00B82BD9"/>
    <w:rsid w:val="00B851FF"/>
    <w:rsid w:val="00B9279C"/>
    <w:rsid w:val="00BA4F40"/>
    <w:rsid w:val="00BB7879"/>
    <w:rsid w:val="00BD13F6"/>
    <w:rsid w:val="00BF1FCD"/>
    <w:rsid w:val="00BF5835"/>
    <w:rsid w:val="00C0682D"/>
    <w:rsid w:val="00C118EB"/>
    <w:rsid w:val="00C12EC7"/>
    <w:rsid w:val="00C42B5E"/>
    <w:rsid w:val="00C47770"/>
    <w:rsid w:val="00C77E76"/>
    <w:rsid w:val="00C974A2"/>
    <w:rsid w:val="00CB108F"/>
    <w:rsid w:val="00CB384F"/>
    <w:rsid w:val="00CC256C"/>
    <w:rsid w:val="00CC37A7"/>
    <w:rsid w:val="00CC456C"/>
    <w:rsid w:val="00CF3E87"/>
    <w:rsid w:val="00D21654"/>
    <w:rsid w:val="00D23D5B"/>
    <w:rsid w:val="00D4248A"/>
    <w:rsid w:val="00D606A5"/>
    <w:rsid w:val="00D65975"/>
    <w:rsid w:val="00D90FE8"/>
    <w:rsid w:val="00D9357E"/>
    <w:rsid w:val="00D97EDB"/>
    <w:rsid w:val="00DC58B3"/>
    <w:rsid w:val="00DD0ABF"/>
    <w:rsid w:val="00DD2EB0"/>
    <w:rsid w:val="00DD5FB3"/>
    <w:rsid w:val="00DE5B08"/>
    <w:rsid w:val="00E03D82"/>
    <w:rsid w:val="00E14C59"/>
    <w:rsid w:val="00E15A52"/>
    <w:rsid w:val="00E22800"/>
    <w:rsid w:val="00E3581F"/>
    <w:rsid w:val="00E43E1D"/>
    <w:rsid w:val="00E6788D"/>
    <w:rsid w:val="00E710D1"/>
    <w:rsid w:val="00E7645C"/>
    <w:rsid w:val="00E80A33"/>
    <w:rsid w:val="00E8643E"/>
    <w:rsid w:val="00EA4ED0"/>
    <w:rsid w:val="00EB0059"/>
    <w:rsid w:val="00EC5DB0"/>
    <w:rsid w:val="00EF3FA6"/>
    <w:rsid w:val="00F16506"/>
    <w:rsid w:val="00F265B5"/>
    <w:rsid w:val="00F26FF2"/>
    <w:rsid w:val="00F32CF7"/>
    <w:rsid w:val="00F629D3"/>
    <w:rsid w:val="00F73440"/>
    <w:rsid w:val="00F866FC"/>
    <w:rsid w:val="00F86ED9"/>
    <w:rsid w:val="00F917B7"/>
    <w:rsid w:val="00FB336A"/>
    <w:rsid w:val="00FD2121"/>
    <w:rsid w:val="00FD2979"/>
    <w:rsid w:val="00FE193F"/>
    <w:rsid w:val="00FE25CB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4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0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77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1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C59"/>
  </w:style>
  <w:style w:type="paragraph" w:styleId="a8">
    <w:name w:val="footer"/>
    <w:basedOn w:val="a"/>
    <w:link w:val="a9"/>
    <w:uiPriority w:val="99"/>
    <w:unhideWhenUsed/>
    <w:rsid w:val="00E1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C59"/>
  </w:style>
  <w:style w:type="table" w:styleId="aa">
    <w:name w:val="Table Grid"/>
    <w:basedOn w:val="a1"/>
    <w:uiPriority w:val="39"/>
    <w:rsid w:val="0027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4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B5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228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0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77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1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C59"/>
  </w:style>
  <w:style w:type="paragraph" w:styleId="a8">
    <w:name w:val="footer"/>
    <w:basedOn w:val="a"/>
    <w:link w:val="a9"/>
    <w:uiPriority w:val="99"/>
    <w:unhideWhenUsed/>
    <w:rsid w:val="00E1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C59"/>
  </w:style>
  <w:style w:type="table" w:styleId="aa">
    <w:name w:val="Table Grid"/>
    <w:basedOn w:val="a1"/>
    <w:uiPriority w:val="39"/>
    <w:rsid w:val="0027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4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B5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22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931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6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29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61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63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2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22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7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43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61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13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69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1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7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5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80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37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5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76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6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50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4ED2-D5BD-4C1E-A412-02FBEBCE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Лапацкая Ольга</dc:creator>
  <cp:lastModifiedBy>Admin</cp:lastModifiedBy>
  <cp:revision>3</cp:revision>
  <cp:lastPrinted>2023-08-07T13:18:00Z</cp:lastPrinted>
  <dcterms:created xsi:type="dcterms:W3CDTF">2024-04-10T07:38:00Z</dcterms:created>
  <dcterms:modified xsi:type="dcterms:W3CDTF">2024-04-10T07:38:00Z</dcterms:modified>
</cp:coreProperties>
</file>